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66" w:rsidRPr="00086A66" w:rsidRDefault="00086A66" w:rsidP="00086A66">
      <w:pPr>
        <w:widowControl/>
        <w:spacing w:after="150" w:line="0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086A66">
        <w:rPr>
          <w:rFonts w:ascii="標楷體" w:eastAsia="標楷體" w:hAnsi="標楷體" w:cs="Helvetica" w:hint="eastAsia"/>
          <w:b/>
          <w:bCs/>
          <w:color w:val="202020"/>
          <w:kern w:val="0"/>
          <w:sz w:val="40"/>
        </w:rPr>
        <w:t>花蓮縣萬榮鄉</w:t>
      </w:r>
      <w:r>
        <w:rPr>
          <w:rFonts w:ascii="標楷體" w:eastAsia="標楷體" w:hAnsi="標楷體" w:cs="Helvetica" w:hint="eastAsia"/>
          <w:b/>
          <w:bCs/>
          <w:color w:val="202020"/>
          <w:kern w:val="0"/>
          <w:sz w:val="40"/>
        </w:rPr>
        <w:t>紅葉</w:t>
      </w:r>
      <w:r w:rsidRPr="00086A66">
        <w:rPr>
          <w:rFonts w:ascii="標楷體" w:eastAsia="標楷體" w:hAnsi="標楷體" w:cs="Helvetica" w:hint="eastAsia"/>
          <w:b/>
          <w:bCs/>
          <w:color w:val="202020"/>
          <w:kern w:val="0"/>
          <w:sz w:val="40"/>
        </w:rPr>
        <w:t>國民小學</w:t>
      </w:r>
      <w:r w:rsidRPr="00086A66">
        <w:rPr>
          <w:rFonts w:ascii="標楷體" w:eastAsia="標楷體" w:hAnsi="標楷體" w:cs="Times New Roman"/>
          <w:b/>
          <w:bCs/>
          <w:color w:val="202020"/>
          <w:kern w:val="0"/>
          <w:sz w:val="40"/>
        </w:rPr>
        <w:t>PaGamO</w:t>
      </w:r>
      <w:r w:rsidRPr="00086A66">
        <w:rPr>
          <w:rFonts w:ascii="標楷體" w:eastAsia="標楷體" w:hAnsi="標楷體" w:cs="Helvetica" w:hint="eastAsia"/>
          <w:b/>
          <w:bCs/>
          <w:color w:val="202020"/>
          <w:kern w:val="0"/>
          <w:sz w:val="40"/>
        </w:rPr>
        <w:t>素養品學堂</w:t>
      </w:r>
    </w:p>
    <w:p w:rsidR="00086A66" w:rsidRPr="00086A66" w:rsidRDefault="00086A66" w:rsidP="00086A66">
      <w:pPr>
        <w:widowControl/>
        <w:spacing w:after="150" w:line="0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086A66">
        <w:rPr>
          <w:rFonts w:ascii="標楷體" w:eastAsia="標楷體" w:hAnsi="標楷體" w:cs="Helvetica" w:hint="eastAsia"/>
          <w:b/>
          <w:bCs/>
          <w:color w:val="202020"/>
          <w:kern w:val="0"/>
          <w:sz w:val="40"/>
        </w:rPr>
        <w:t>閱讀題組學生獎勵計畫</w:t>
      </w:r>
    </w:p>
    <w:p w:rsidR="00086A66" w:rsidRDefault="00086A66" w:rsidP="00086A66">
      <w:pPr>
        <w:pStyle w:val="a4"/>
        <w:widowControl/>
        <w:numPr>
          <w:ilvl w:val="0"/>
          <w:numId w:val="6"/>
        </w:numPr>
        <w:spacing w:before="100" w:beforeAutospacing="1" w:after="100" w:afterAutospacing="1" w:line="0" w:lineRule="atLeast"/>
        <w:ind w:leftChars="0" w:right="28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</w:pP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說明：</w:t>
      </w:r>
    </w:p>
    <w:p w:rsidR="00086A66" w:rsidRPr="00086A66" w:rsidRDefault="00086A66" w:rsidP="00086A66">
      <w:pPr>
        <w:pStyle w:val="a4"/>
        <w:widowControl/>
        <w:spacing w:before="100" w:beforeAutospacing="1" w:after="100" w:afterAutospacing="1" w:line="0" w:lineRule="atLeast"/>
        <w:ind w:leftChars="0" w:left="601" w:right="28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自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 109 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學年起至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112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學年止，四年期間，花蓮縣全縣公立國小、國中之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 4~9 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年級生，均可於花蓮親師生平台透過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 Open ID 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登入，免費使用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 PaGamO 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素養品學堂閱讀題組，為鼓勵學生於平台上穩定且持續累積閱讀理解能力，養成良好的閱讀習慣以及厚植學習力，故訂定此獎勵計畫辦理。</w:t>
      </w:r>
    </w:p>
    <w:p w:rsidR="00086A66" w:rsidRDefault="00086A66" w:rsidP="00086A66">
      <w:pPr>
        <w:pStyle w:val="a4"/>
        <w:widowControl/>
        <w:numPr>
          <w:ilvl w:val="0"/>
          <w:numId w:val="6"/>
        </w:numPr>
        <w:spacing w:before="100" w:beforeAutospacing="1" w:after="100" w:afterAutospacing="1" w:line="0" w:lineRule="atLeast"/>
        <w:ind w:leftChars="0" w:right="30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</w:pP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依據：</w:t>
      </w:r>
    </w:p>
    <w:p w:rsidR="00086A66" w:rsidRPr="00086A66" w:rsidRDefault="00086A66" w:rsidP="00086A66">
      <w:pPr>
        <w:pStyle w:val="a4"/>
        <w:widowControl/>
        <w:spacing w:line="0" w:lineRule="atLeast"/>
        <w:ind w:leftChars="0" w:left="601" w:right="28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</w:pP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花蓮縣政府中華民國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110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年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3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月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24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日府教課字第</w:t>
      </w:r>
    </w:p>
    <w:p w:rsidR="00086A66" w:rsidRDefault="00086A66" w:rsidP="00086A66">
      <w:pPr>
        <w:pStyle w:val="a4"/>
        <w:widowControl/>
        <w:spacing w:line="0" w:lineRule="atLeast"/>
        <w:ind w:leftChars="0" w:left="601" w:right="28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</w:pP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1100057788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號</w:t>
      </w:r>
    </w:p>
    <w:p w:rsidR="00086A66" w:rsidRPr="00086A66" w:rsidRDefault="00086A66" w:rsidP="00086A66">
      <w:pPr>
        <w:widowControl/>
        <w:spacing w:before="100" w:beforeAutospacing="1" w:after="100" w:afterAutospacing="1" w:line="0" w:lineRule="atLeast"/>
        <w:ind w:right="28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參</w:t>
      </w: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獎勵方式：</w:t>
      </w:r>
    </w:p>
    <w:p w:rsidR="00086A66" w:rsidRPr="00086A66" w:rsidRDefault="00086A66" w:rsidP="00086A66">
      <w:pPr>
        <w:widowControl/>
        <w:numPr>
          <w:ilvl w:val="0"/>
          <w:numId w:val="3"/>
        </w:numPr>
        <w:spacing w:before="100" w:beforeAutospacing="1" w:after="150" w:afterAutospacing="1" w:line="0" w:lineRule="atLeast"/>
        <w:ind w:left="851" w:right="30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班級：每月統計四、五、六年級學生，個人的完成率與正確率，由完成率高至低排序，再比正確率，依據班級進行排名，分班級取前三名，該月班級排名第一名者予以榮譽卡點數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3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點、第二名者榮譽卡點數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2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點、第三名者榮譽卡點數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1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點。</w:t>
      </w:r>
    </w:p>
    <w:p w:rsidR="00086A66" w:rsidRPr="00086A66" w:rsidRDefault="00086A66" w:rsidP="00086A66">
      <w:pPr>
        <w:widowControl/>
        <w:spacing w:after="150" w:line="0" w:lineRule="atLeast"/>
        <w:ind w:left="851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 w:rsidRPr="00086A66">
        <w:rPr>
          <w:rFonts w:ascii="標楷體" w:eastAsia="標楷體" w:hAnsi="標楷體" w:cs="Helvetica"/>
          <w:color w:val="000000" w:themeColor="text1"/>
          <w:kern w:val="0"/>
          <w:sz w:val="22"/>
        </w:rPr>
        <w:t> </w:t>
      </w:r>
    </w:p>
    <w:p w:rsidR="00086A66" w:rsidRPr="00086A66" w:rsidRDefault="00086A66" w:rsidP="00086A66">
      <w:pPr>
        <w:widowControl/>
        <w:numPr>
          <w:ilvl w:val="0"/>
          <w:numId w:val="4"/>
        </w:numPr>
        <w:spacing w:before="100" w:beforeAutospacing="1" w:after="150" w:afterAutospacing="1" w:line="0" w:lineRule="atLeast"/>
        <w:ind w:left="850" w:right="30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個人：每學期統計個人的完成率與正確率，由完成率高至低排序，再比正確率，分年級取前五名，予以個人獎狀乙紙，以茲鼓勵。</w:t>
      </w:r>
    </w:p>
    <w:p w:rsidR="00086A66" w:rsidRPr="00086A66" w:rsidRDefault="00086A66" w:rsidP="00086A66">
      <w:pPr>
        <w:widowControl/>
        <w:spacing w:line="0" w:lineRule="atLeast"/>
        <w:ind w:right="28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肆、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達標名單由教務處承辦人於</w:t>
      </w:r>
      <w:r w:rsidRPr="00086A66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PaGamO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 xml:space="preserve">素養品學堂教師後台數據報 </w:t>
      </w:r>
    </w:p>
    <w:p w:rsidR="00086A66" w:rsidRPr="00086A66" w:rsidRDefault="00086A66" w:rsidP="00086A66">
      <w:pPr>
        <w:pStyle w:val="a4"/>
        <w:widowControl/>
        <w:spacing w:line="0" w:lineRule="atLeast"/>
        <w:ind w:leftChars="0" w:left="600" w:right="28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表查詢與統計，並經由校內行政程序呈核完備並公告名單於學校網頁及校內公布欄。</w:t>
      </w:r>
    </w:p>
    <w:p w:rsidR="00086A66" w:rsidRPr="00086A66" w:rsidRDefault="00086A66" w:rsidP="00086A66">
      <w:pPr>
        <w:widowControl/>
        <w:spacing w:before="100" w:beforeAutospacing="1" w:after="100" w:afterAutospacing="1"/>
        <w:ind w:right="30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伍、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本計畫如有未盡事宜得隨時補充修正。</w:t>
      </w:r>
    </w:p>
    <w:p w:rsidR="00086A66" w:rsidRPr="00086A66" w:rsidRDefault="00086A66" w:rsidP="00086A66">
      <w:pPr>
        <w:widowControl/>
        <w:spacing w:before="100" w:beforeAutospacing="1" w:after="100" w:afterAutospacing="1"/>
        <w:ind w:left="60" w:right="30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陸、</w:t>
      </w:r>
      <w:r w:rsidRPr="00086A66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本計畫奉核定後實施並公告校網，修正時亦同。</w:t>
      </w:r>
    </w:p>
    <w:p w:rsidR="00FB0FC4" w:rsidRPr="00086A66" w:rsidRDefault="00FB0FC4">
      <w:pPr>
        <w:rPr>
          <w:rFonts w:ascii="標楷體" w:eastAsia="標楷體" w:hAnsi="標楷體"/>
          <w:color w:val="000000" w:themeColor="text1"/>
        </w:rPr>
      </w:pPr>
    </w:p>
    <w:sectPr w:rsidR="00FB0FC4" w:rsidRPr="00086A66" w:rsidSect="00FB0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2C0"/>
    <w:multiLevelType w:val="multilevel"/>
    <w:tmpl w:val="383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50E3"/>
    <w:multiLevelType w:val="multilevel"/>
    <w:tmpl w:val="9F8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09355C"/>
    <w:multiLevelType w:val="multilevel"/>
    <w:tmpl w:val="934C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933B9"/>
    <w:multiLevelType w:val="hybridMultilevel"/>
    <w:tmpl w:val="5F0E0598"/>
    <w:lvl w:ilvl="0" w:tplc="2C36713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1206BD4">
      <w:start w:val="5"/>
      <w:numFmt w:val="japaneseLegal"/>
      <w:lvlText w:val="%2、"/>
      <w:lvlJc w:val="left"/>
      <w:pPr>
        <w:ind w:left="1080" w:hanging="60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863CC5"/>
    <w:multiLevelType w:val="multilevel"/>
    <w:tmpl w:val="023A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D97737"/>
    <w:multiLevelType w:val="multilevel"/>
    <w:tmpl w:val="7754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2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A66"/>
    <w:rsid w:val="00086A66"/>
    <w:rsid w:val="00FB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6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86A66"/>
    <w:rPr>
      <w:b/>
      <w:bCs/>
    </w:rPr>
  </w:style>
  <w:style w:type="paragraph" w:styleId="a4">
    <w:name w:val="List Paragraph"/>
    <w:basedOn w:val="a"/>
    <w:uiPriority w:val="34"/>
    <w:qFormat/>
    <w:rsid w:val="00086A6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>C.M.T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621107</dc:creator>
  <cp:lastModifiedBy>621107</cp:lastModifiedBy>
  <cp:revision>1</cp:revision>
  <dcterms:created xsi:type="dcterms:W3CDTF">2021-06-03T03:30:00Z</dcterms:created>
  <dcterms:modified xsi:type="dcterms:W3CDTF">2021-06-03T03:42:00Z</dcterms:modified>
</cp:coreProperties>
</file>